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470" w:rsidRPr="00492470" w:rsidRDefault="00492470" w:rsidP="002F0D20">
      <w:pPr>
        <w:shd w:val="clear" w:color="auto" w:fill="FFFFFF"/>
        <w:spacing w:after="292" w:line="240" w:lineRule="auto"/>
        <w:jc w:val="center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492470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eastAsia="ru-RU"/>
        </w:rPr>
        <w:t>Расписание проведения итогового сочинения (изложения)</w:t>
      </w:r>
      <w:r w:rsidR="002F0D20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eastAsia="ru-RU"/>
        </w:rPr>
        <w:t xml:space="preserve"> в 2022/2023 учебном году</w:t>
      </w:r>
    </w:p>
    <w:tbl>
      <w:tblPr>
        <w:tblW w:w="9495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7"/>
        <w:gridCol w:w="2684"/>
        <w:gridCol w:w="3544"/>
      </w:tblGrid>
      <w:tr w:rsidR="00492470" w:rsidRPr="00492470" w:rsidTr="00492470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492470" w:rsidRPr="00492470" w:rsidRDefault="00492470" w:rsidP="00492470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70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Основной срок</w:t>
            </w:r>
          </w:p>
        </w:tc>
        <w:tc>
          <w:tcPr>
            <w:tcW w:w="6228" w:type="dxa"/>
            <w:gridSpan w:val="2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492470" w:rsidRPr="00492470" w:rsidRDefault="00492470" w:rsidP="00492470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70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Дополнительные сроки</w:t>
            </w:r>
          </w:p>
        </w:tc>
      </w:tr>
      <w:tr w:rsidR="00492470" w:rsidRPr="00492470" w:rsidTr="00492470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492470" w:rsidRPr="00492470" w:rsidRDefault="00492470" w:rsidP="00492470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декабря 2022 года</w:t>
            </w:r>
          </w:p>
        </w:tc>
        <w:tc>
          <w:tcPr>
            <w:tcW w:w="268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492470" w:rsidRPr="00492470" w:rsidRDefault="00492470" w:rsidP="00492470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2023 года</w:t>
            </w:r>
          </w:p>
        </w:tc>
        <w:tc>
          <w:tcPr>
            <w:tcW w:w="354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492470" w:rsidRPr="00492470" w:rsidRDefault="00492470" w:rsidP="00492470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мая 2023 года</w:t>
            </w:r>
          </w:p>
        </w:tc>
      </w:tr>
    </w:tbl>
    <w:p w:rsidR="00492470" w:rsidRDefault="00492470" w:rsidP="0049247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</w:p>
    <w:p w:rsidR="00492470" w:rsidRPr="00492470" w:rsidRDefault="00492470" w:rsidP="0049247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49247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С 2022/23 учебного года изменены подходы к проведению итогового сочинения (изложения). Подробная информация размещена </w:t>
      </w:r>
      <w:hyperlink r:id="rId4" w:history="1">
        <w:r w:rsidRPr="00492470">
          <w:rPr>
            <w:rFonts w:ascii="Calibri" w:eastAsia="Times New Roman" w:hAnsi="Calibri" w:cs="Calibri"/>
            <w:color w:val="0C7BCE"/>
            <w:sz w:val="23"/>
            <w:szCs w:val="23"/>
            <w:u w:val="single"/>
            <w:lang w:eastAsia="ru-RU"/>
          </w:rPr>
          <w:t>на сайте ФГБНУ «ФИПИ»</w:t>
        </w:r>
      </w:hyperlink>
      <w:r w:rsidRPr="0049247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.</w:t>
      </w:r>
    </w:p>
    <w:p w:rsidR="00871B7E" w:rsidRDefault="00871B7E">
      <w:bookmarkStart w:id="0" w:name="_GoBack"/>
      <w:bookmarkEnd w:id="0"/>
    </w:p>
    <w:sectPr w:rsidR="00871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879"/>
    <w:rsid w:val="002F0D20"/>
    <w:rsid w:val="00492470"/>
    <w:rsid w:val="006B7879"/>
    <w:rsid w:val="0087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27C85"/>
  <w15:chartTrackingRefBased/>
  <w15:docId w15:val="{4F10A931-CCE7-484A-8718-C59F42DF8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63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pi.ru/itogovoe-sochineni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3</cp:revision>
  <dcterms:created xsi:type="dcterms:W3CDTF">2022-12-20T17:57:00Z</dcterms:created>
  <dcterms:modified xsi:type="dcterms:W3CDTF">2022-12-20T17:59:00Z</dcterms:modified>
</cp:coreProperties>
</file>